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956"/>
        <w:gridCol w:w="3604"/>
        <w:gridCol w:w="105"/>
      </w:tblGrid>
      <w:tr w:rsidR="003624EB" w:rsidRPr="003624EB" w:rsidTr="00974970">
        <w:trPr>
          <w:gridAfter w:val="1"/>
          <w:wAfter w:w="105" w:type="dxa"/>
        </w:trPr>
        <w:tc>
          <w:tcPr>
            <w:tcW w:w="36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3624EB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Pr="003624EB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Ҡ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 РАЙОНЫ</w:t>
            </w:r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 РАЙОНЫ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НЫҢ</w:t>
            </w:r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КАРТКИ</w:t>
            </w:r>
            <w:r w:rsidRPr="003624EB">
              <w:rPr>
                <w:rFonts w:ascii="a_Helver Bashkir" w:eastAsia="MS Mincho" w:hAnsi="a_Helver Bashkir" w:cs="MS Mincho"/>
                <w:sz w:val="26"/>
                <w:szCs w:val="26"/>
                <w:lang w:val="be-BY" w:eastAsia="ru-RU"/>
              </w:rPr>
              <w:t>ҫ</w:t>
            </w:r>
            <w:r w:rsidRPr="003624EB">
              <w:rPr>
                <w:rFonts w:ascii="a_Helver Bashkir" w:eastAsia="Times New Roman" w:hAnsi="a_Helver Bashkir" w:cs="Times New Roman"/>
                <w:sz w:val="20"/>
                <w:szCs w:val="20"/>
                <w:lang w:val="be-BY" w:eastAsia="ru-RU"/>
              </w:rPr>
              <w:t>ӘК</w:t>
            </w:r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АУЫЛ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БИЛ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ӘҺ</w:t>
            </w: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СОВЕТЫ</w:t>
            </w:r>
          </w:p>
          <w:p w:rsidR="003624EB" w:rsidRPr="003624EB" w:rsidRDefault="003624EB" w:rsidP="0036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  <w:p w:rsidR="003624EB" w:rsidRPr="003624EB" w:rsidRDefault="003624EB" w:rsidP="0036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4EB" w:rsidRPr="003624EB" w:rsidRDefault="003624EB" w:rsidP="00362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3810</wp:posOffset>
                  </wp:positionV>
                  <wp:extent cx="853440" cy="1051560"/>
                  <wp:effectExtent l="0" t="0" r="381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624EB" w:rsidRPr="003624EB" w:rsidRDefault="003624EB" w:rsidP="003624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3624EB" w:rsidRPr="003624EB" w:rsidRDefault="003624EB" w:rsidP="003624EB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</w:t>
            </w:r>
          </w:p>
          <w:p w:rsidR="003624EB" w:rsidRPr="003624EB" w:rsidRDefault="003624EB" w:rsidP="003624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3624EB" w:rsidRPr="003624EB" w:rsidRDefault="003624EB" w:rsidP="003624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КАРТКИСЯКОВСКИЙ СЕЛЬСОВЕТ</w:t>
            </w:r>
          </w:p>
          <w:p w:rsidR="003624EB" w:rsidRPr="003624EB" w:rsidRDefault="003624EB" w:rsidP="003624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3624EB" w:rsidRPr="003624EB" w:rsidRDefault="003624EB" w:rsidP="003624EB">
            <w:pPr>
              <w:keepNext/>
              <w:spacing w:after="0" w:line="240" w:lineRule="auto"/>
              <w:jc w:val="center"/>
              <w:outlineLvl w:val="1"/>
              <w:rPr>
                <w:rFonts w:ascii="a_Helver Bashkir" w:eastAsia="Times New Roman" w:hAnsi="a_Helver Bashkir" w:cs="Times New Roman"/>
                <w:bCs/>
                <w:sz w:val="16"/>
                <w:szCs w:val="16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АСКИН</w:t>
            </w:r>
            <w:r w:rsidRPr="003624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 РАЙОН</w:t>
            </w:r>
          </w:p>
          <w:p w:rsidR="003624EB" w:rsidRPr="003624EB" w:rsidRDefault="003624EB" w:rsidP="003624EB">
            <w:pPr>
              <w:spacing w:after="0" w:line="240" w:lineRule="auto"/>
              <w:rPr>
                <w:rFonts w:ascii="a_Helver Bashkir" w:eastAsia="Times New Roman" w:hAnsi="a_Helver Bashkir" w:cs="Times New Roman"/>
                <w:sz w:val="16"/>
                <w:szCs w:val="16"/>
                <w:lang w:eastAsia="ru-RU"/>
              </w:rPr>
            </w:pPr>
          </w:p>
        </w:tc>
      </w:tr>
      <w:tr w:rsidR="003624EB" w:rsidRPr="003624EB" w:rsidTr="009749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691" w:type="dxa"/>
          </w:tcPr>
          <w:p w:rsidR="003624EB" w:rsidRPr="003624EB" w:rsidRDefault="003624EB" w:rsidP="003624E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3624EB">
              <w:rPr>
                <w:rFonts w:ascii="Times New Roman" w:eastAsia="Arial Unicode MS" w:hAnsi="Lucida Sans Unicode" w:cs="Times New Roman"/>
                <w:bCs/>
                <w:sz w:val="26"/>
                <w:szCs w:val="26"/>
                <w:lang w:eastAsia="ru-RU"/>
              </w:rPr>
              <w:t>Ҡ</w:t>
            </w:r>
            <w:r w:rsidRPr="003624EB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АРАР</w:t>
            </w:r>
          </w:p>
          <w:p w:rsidR="003624EB" w:rsidRPr="003624EB" w:rsidRDefault="003624EB" w:rsidP="00362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«20» апрель 2016 й.</w:t>
            </w:r>
          </w:p>
        </w:tc>
        <w:tc>
          <w:tcPr>
            <w:tcW w:w="1956" w:type="dxa"/>
          </w:tcPr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44</w:t>
            </w:r>
          </w:p>
          <w:p w:rsidR="003624EB" w:rsidRPr="003624EB" w:rsidRDefault="003624EB" w:rsidP="0036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Карткисяк</w:t>
            </w:r>
            <w:proofErr w:type="spellEnd"/>
          </w:p>
        </w:tc>
        <w:tc>
          <w:tcPr>
            <w:tcW w:w="3709" w:type="dxa"/>
            <w:gridSpan w:val="2"/>
          </w:tcPr>
          <w:p w:rsidR="003624EB" w:rsidRPr="003624EB" w:rsidRDefault="003624EB" w:rsidP="003624EB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РЕШЕНИЕ</w:t>
            </w:r>
          </w:p>
          <w:p w:rsidR="003624EB" w:rsidRPr="003624EB" w:rsidRDefault="003624EB" w:rsidP="003624EB">
            <w:pPr>
              <w:spacing w:after="0" w:line="240" w:lineRule="auto"/>
              <w:ind w:firstLine="90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62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«20» апреля 2016 г.</w:t>
            </w:r>
          </w:p>
        </w:tc>
      </w:tr>
    </w:tbl>
    <w:p w:rsidR="003624EB" w:rsidRPr="003624EB" w:rsidRDefault="003624EB" w:rsidP="003624E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24EB" w:rsidRPr="003624EB" w:rsidRDefault="003624EB" w:rsidP="003624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Об утверждении Положения о представлении депутатами Совета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сведений о доходах, расходах, об имуществе и обязательствах имущественного характера</w:t>
      </w:r>
    </w:p>
    <w:p w:rsidR="003624EB" w:rsidRPr="003624EB" w:rsidRDefault="003624EB" w:rsidP="003624E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В целях реализации положений статьи 12.1 Федерального закона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proofErr w:type="gramStart"/>
      <w:r w:rsidRPr="003624EB">
        <w:rPr>
          <w:rFonts w:ascii="Times New Roman" w:eastAsia="Calibri" w:hAnsi="Times New Roman" w:cs="Times New Roman"/>
          <w:sz w:val="26"/>
          <w:szCs w:val="26"/>
        </w:rPr>
        <w:t>р</w:t>
      </w:r>
      <w:proofErr w:type="gram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е ш и л:</w:t>
      </w:r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1. Утвердить Положение о представлении депутатами Совета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proofErr w:type="gramStart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Утвердить Положение 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Башкортостан, а также по урегулированию конфликта интересов и ее состав, согласно приложений № 2 и № 3  к настоящему Решению.</w:t>
      </w:r>
      <w:proofErr w:type="gramEnd"/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3. 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сельСовет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по адресу: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3624EB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3624EB">
        <w:rPr>
          <w:rFonts w:ascii="Times New Roman" w:eastAsia="Calibri" w:hAnsi="Times New Roman" w:cs="Times New Roman"/>
          <w:sz w:val="26"/>
          <w:szCs w:val="26"/>
        </w:rPr>
        <w:t>арткисяк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ул.Центральная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, д.4. и на официальном сайте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Башкортостан: </w:t>
      </w:r>
      <w:hyperlink r:id="rId6" w:history="1"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kartkisyak</w:t>
        </w:r>
        <w:proofErr w:type="spellEnd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04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624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24EB" w:rsidRPr="003624EB" w:rsidRDefault="003624EB" w:rsidP="003624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Контроль исполнения настоящего постановления возложить на комиссию Совета Сельского поселения </w:t>
      </w:r>
      <w:proofErr w:type="spellStart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сельского поселения </w:t>
      </w:r>
      <w:proofErr w:type="spellStart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Карткисяковский</w:t>
      </w:r>
      <w:proofErr w:type="spellEnd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Аскинский</w:t>
      </w:r>
      <w:proofErr w:type="spellEnd"/>
      <w:r w:rsidRPr="00362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по соблюдению Регламента Совета, статуса и этики депутата.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>Глава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сельсовет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624EB">
        <w:rPr>
          <w:rFonts w:ascii="Times New Roman" w:eastAsia="Calibri" w:hAnsi="Times New Roman" w:cs="Times New Roman"/>
          <w:sz w:val="26"/>
          <w:szCs w:val="26"/>
        </w:rPr>
        <w:t>Республики Башкортостан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624EB">
        <w:rPr>
          <w:rFonts w:ascii="Times New Roman" w:eastAsia="Calibri" w:hAnsi="Times New Roman" w:cs="Times New Roman"/>
          <w:sz w:val="26"/>
          <w:szCs w:val="26"/>
        </w:rPr>
        <w:t>Р.Х.Минимухаметов</w:t>
      </w:r>
      <w:proofErr w:type="spellEnd"/>
    </w:p>
    <w:p w:rsidR="003624EB" w:rsidRPr="003624EB" w:rsidRDefault="003624EB" w:rsidP="003624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624EB" w:rsidRPr="003624EB" w:rsidSect="001F6788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4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4EB">
        <w:rPr>
          <w:rFonts w:ascii="Times New Roman" w:eastAsia="Calibri" w:hAnsi="Times New Roman" w:cs="Times New Roman"/>
          <w:sz w:val="24"/>
          <w:szCs w:val="24"/>
        </w:rPr>
        <w:t>к решению Совета Сельского поселения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24EB">
        <w:rPr>
          <w:rFonts w:ascii="Times New Roman" w:eastAsia="Calibri" w:hAnsi="Times New Roman" w:cs="Times New Roman"/>
          <w:sz w:val="24"/>
          <w:szCs w:val="24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4EB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4"/>
          <w:szCs w:val="24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4EB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3624EB" w:rsidRPr="003624EB" w:rsidRDefault="003624EB" w:rsidP="003624E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24EB">
        <w:rPr>
          <w:rFonts w:ascii="Times New Roman" w:eastAsia="Calibri" w:hAnsi="Times New Roman" w:cs="Times New Roman"/>
          <w:sz w:val="24"/>
          <w:szCs w:val="24"/>
        </w:rPr>
        <w:t>от 20 апреля 2016 года № 44</w:t>
      </w:r>
    </w:p>
    <w:p w:rsidR="003624EB" w:rsidRPr="003624EB" w:rsidRDefault="003624EB" w:rsidP="003624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4EB" w:rsidRPr="003624EB" w:rsidRDefault="003624EB" w:rsidP="003624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EB" w:rsidRPr="003624EB" w:rsidRDefault="003624EB" w:rsidP="0036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"/>
      <w:bookmarkEnd w:id="0"/>
      <w:r w:rsidRPr="003624E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3624EB" w:rsidRPr="003624EB" w:rsidRDefault="003624EB" w:rsidP="003624E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4EB">
        <w:rPr>
          <w:rFonts w:ascii="Times New Roman" w:eastAsia="Times New Roman" w:hAnsi="Times New Roman" w:cs="Times New Roman"/>
          <w:sz w:val="28"/>
          <w:szCs w:val="28"/>
        </w:rPr>
        <w:t xml:space="preserve">о представлении депутатами Совета сельского поселения </w:t>
      </w:r>
      <w:proofErr w:type="spellStart"/>
      <w:r w:rsidRPr="003624EB">
        <w:rPr>
          <w:rFonts w:ascii="Times New Roman" w:eastAsia="Times New Roman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3624E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624E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сведений о доходах, расходах, об имуществе и обязательствах   имущественного характера</w:t>
      </w:r>
    </w:p>
    <w:p w:rsidR="003624EB" w:rsidRPr="003624EB" w:rsidRDefault="003624EB" w:rsidP="003624EB">
      <w:pPr>
        <w:tabs>
          <w:tab w:val="left" w:pos="56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24E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624EB" w:rsidRPr="003624EB" w:rsidRDefault="003624EB" w:rsidP="003624EB">
      <w:pPr>
        <w:tabs>
          <w:tab w:val="left" w:pos="561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4EB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  <w:proofErr w:type="gramStart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1.1 Настоящим Положением определяется порядок представления депутатами Совета </w:t>
      </w: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30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 -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</w:t>
      </w:r>
      <w:r w:rsidRPr="003624EB">
        <w:rPr>
          <w:rFonts w:ascii="Times New Roman" w:eastAsia="Calibri" w:hAnsi="Times New Roman" w:cs="Times New Roman"/>
          <w:sz w:val="28"/>
          <w:szCs w:val="30"/>
        </w:rPr>
        <w:br/>
        <w:t>(далее – отчетный период</w:t>
      </w:r>
      <w:proofErr w:type="gramEnd"/>
      <w:r w:rsidRPr="003624EB">
        <w:rPr>
          <w:rFonts w:ascii="Times New Roman" w:eastAsia="Calibri" w:hAnsi="Times New Roman" w:cs="Times New Roman"/>
          <w:sz w:val="28"/>
          <w:szCs w:val="30"/>
        </w:rPr>
        <w:t>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30"/>
        </w:rPr>
        <w:t>1.2.</w:t>
      </w: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в соответствии с настоящим Положением, формируется в отдельное дело.</w:t>
      </w:r>
    </w:p>
    <w:p w:rsidR="003624EB" w:rsidRPr="003624EB" w:rsidRDefault="003624EB" w:rsidP="003624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:rsidR="003624EB" w:rsidRPr="003624EB" w:rsidRDefault="003624EB" w:rsidP="00362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0"/>
        </w:rPr>
      </w:pPr>
      <w:r w:rsidRPr="003624EB">
        <w:rPr>
          <w:rFonts w:ascii="Times New Roman" w:eastAsia="Calibri" w:hAnsi="Times New Roman" w:cs="Times New Roman"/>
          <w:sz w:val="28"/>
          <w:szCs w:val="30"/>
        </w:rPr>
        <w:t>2.Порядок предоставления сведений о доходах и расходах, об имуществе и обязательствах  имущественного характера</w:t>
      </w:r>
    </w:p>
    <w:p w:rsidR="003624EB" w:rsidRPr="003624EB" w:rsidRDefault="003624EB" w:rsidP="003624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0"/>
        </w:rPr>
      </w:pPr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30"/>
        </w:rPr>
        <w:t>2.1.Сведения о доходах и расходах представляются Депутатами ежегодно     по форме справки,</w:t>
      </w:r>
      <w:r w:rsidRPr="003624EB">
        <w:rPr>
          <w:rFonts w:ascii="Times New Roman" w:eastAsia="Calibri" w:hAnsi="Times New Roman" w:cs="Times New Roman"/>
        </w:rPr>
        <w:t xml:space="preserve"> </w:t>
      </w:r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30"/>
        </w:rPr>
        <w:t>за</w:t>
      </w:r>
      <w:proofErr w:type="gramEnd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  отчетным.</w:t>
      </w: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Депутаты также  указывают  и сведения о принадлежащем ему, его супруге (ее супругу) и несовершеннолетним детям </w:t>
      </w:r>
      <w:r w:rsidRPr="003624EB">
        <w:rPr>
          <w:rFonts w:ascii="Times New Roman" w:eastAsia="Calibri" w:hAnsi="Times New Roman" w:cs="Times New Roman"/>
          <w:sz w:val="28"/>
          <w:szCs w:val="28"/>
        </w:rPr>
        <w:lastRenderedPageBreak/>
        <w:t>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(своего супруга) и несовершеннолетних детей.</w:t>
      </w:r>
      <w:proofErr w:type="gramEnd"/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 </w:t>
      </w:r>
      <w:bookmarkStart w:id="1" w:name="sub_10"/>
      <w:r w:rsidRPr="003624EB">
        <w:rPr>
          <w:rFonts w:ascii="Times New Roman" w:eastAsia="Calibri" w:hAnsi="Times New Roman" w:cs="Times New Roman"/>
          <w:sz w:val="28"/>
          <w:szCs w:val="30"/>
        </w:rPr>
        <w:t xml:space="preserve">2.2 </w:t>
      </w:r>
      <w:r w:rsidRPr="003624EB">
        <w:rPr>
          <w:rFonts w:ascii="Times New Roman" w:eastAsia="Calibri" w:hAnsi="Times New Roman" w:cs="Times New Roman"/>
          <w:sz w:val="28"/>
          <w:szCs w:val="28"/>
        </w:rPr>
        <w:t>.Депутат представляет ежегодно:</w:t>
      </w:r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а) сведения о своих доходах, 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>в) сведения о своих доходах, расходах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</w:t>
      </w:r>
      <w:proofErr w:type="gram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624EB" w:rsidRPr="003624EB" w:rsidRDefault="003624EB" w:rsidP="003624EB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5"/>
      <w:bookmarkEnd w:id="1"/>
      <w:r w:rsidRPr="003624EB">
        <w:rPr>
          <w:rFonts w:ascii="Times New Roman" w:eastAsia="Calibri" w:hAnsi="Times New Roman" w:cs="Times New Roman"/>
          <w:sz w:val="28"/>
          <w:szCs w:val="28"/>
        </w:rPr>
        <w:t>2.3. Сведения о доходах, расходах, об имуществе и обязательствах имущественного характера представляются в К</w:t>
      </w:r>
      <w:r w:rsidRPr="003624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омиссию </w:t>
      </w: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 w:rsidRPr="003624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Совета </w:t>
      </w: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3624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район Республики Башкортостан, </w:t>
      </w:r>
      <w:r w:rsidRPr="003624EB">
        <w:rPr>
          <w:rFonts w:ascii="Times New Roman" w:eastAsia="Calibri" w:hAnsi="Times New Roman" w:cs="Times New Roman"/>
          <w:sz w:val="28"/>
        </w:rPr>
        <w:t>а также по урегулированию конфликта интересов</w:t>
      </w:r>
      <w:r w:rsidRPr="003624EB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624EB">
        <w:rPr>
          <w:rFonts w:ascii="Times New Roman" w:eastAsia="Calibri" w:hAnsi="Times New Roman" w:cs="Times New Roman"/>
          <w:sz w:val="28"/>
          <w:szCs w:val="28"/>
        </w:rPr>
        <w:t>(далее – Комиссия).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Комиссия создается и осуществляет свою деятельность в порядке, определенном решением Совета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2.4.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</w:t>
      </w:r>
      <w:r w:rsidRPr="003624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в течение одного месяца после окончания срока, указанного в </w:t>
      </w:r>
      <w:hyperlink w:anchor="Par51" w:history="1">
        <w:r w:rsidRPr="003624EB">
          <w:rPr>
            <w:rFonts w:ascii="Times New Roman" w:eastAsia="Calibri" w:hAnsi="Times New Roman" w:cs="Times New Roman"/>
            <w:sz w:val="28"/>
            <w:szCs w:val="28"/>
          </w:rPr>
          <w:t>пункте 2</w:t>
        </w:r>
      </w:hyperlink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624EB" w:rsidRPr="003624EB" w:rsidRDefault="003624EB" w:rsidP="003624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представления уточненных сведений все изменения в представленную информацию Депутат вправе вносить в Комиссию с обоснованием причин невозможности их представления в сроки, установленные настоящим пунктом. Указанные сведения могут быть представлены до дня начала проведения комиссией проверки достоверности представленных сведений.</w:t>
      </w:r>
    </w:p>
    <w:p w:rsidR="003624EB" w:rsidRPr="003624EB" w:rsidRDefault="003624EB" w:rsidP="003624E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     2.5. В случае непредставления по объективным причинам депутатом 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заседании Комиссии.</w:t>
      </w:r>
    </w:p>
    <w:p w:rsidR="003624EB" w:rsidRPr="003624EB" w:rsidRDefault="003624EB" w:rsidP="003624E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EB" w:rsidRPr="003624EB" w:rsidRDefault="003624EB" w:rsidP="003624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3" w:name="sub_3"/>
      <w:bookmarkEnd w:id="2"/>
      <w:r w:rsidRPr="003624EB">
        <w:rPr>
          <w:rFonts w:ascii="Times New Roman" w:eastAsia="Calibri" w:hAnsi="Times New Roman" w:cs="Times New Roman"/>
          <w:sz w:val="28"/>
          <w:szCs w:val="28"/>
        </w:rPr>
        <w:t>3. Порядок проверки сведений о доходах, об имуществе и обязательствах имущественного характера</w:t>
      </w:r>
    </w:p>
    <w:p w:rsidR="003624EB" w:rsidRPr="003624EB" w:rsidRDefault="003624EB" w:rsidP="0036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     3.1.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Депутатом, осуществляется Комиссией в соответствии с Положением о  Комиссии по контролю за достоверностью сведений о доходах, об имуществе и обязательствах имущественного характера, представляемых депутатами Совета 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 также </w:t>
      </w:r>
      <w:r w:rsidRPr="003624EB">
        <w:rPr>
          <w:rFonts w:ascii="Times New Roman" w:eastAsia="Calibri" w:hAnsi="Times New Roman" w:cs="Times New Roman"/>
          <w:sz w:val="28"/>
        </w:rPr>
        <w:t>по урегулированию конфликта интересов</w:t>
      </w:r>
      <w:r w:rsidRPr="003624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624EB" w:rsidRPr="003624EB" w:rsidRDefault="003624EB" w:rsidP="00362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4EB" w:rsidRPr="003624EB" w:rsidRDefault="003624EB" w:rsidP="003624EB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4" w:name="sub_4"/>
      <w:bookmarkEnd w:id="3"/>
      <w:r w:rsidRPr="00362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4. Порядок размещения сведений о доходах, расходах, об имуществе                              и обязательствах имущественного характера на официальном сайте органов местного самоуправления </w:t>
      </w:r>
      <w:r w:rsidRPr="003624E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сельского поселения </w:t>
      </w:r>
      <w:proofErr w:type="spellStart"/>
      <w:r w:rsidRPr="003624E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Карткисяковский</w:t>
      </w:r>
      <w:proofErr w:type="spellEnd"/>
      <w:r w:rsidRPr="003624EB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сельсовет</w:t>
      </w:r>
      <w:r w:rsidRPr="00362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62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Аскинский</w:t>
      </w:r>
      <w:proofErr w:type="spellEnd"/>
      <w:r w:rsidRPr="003624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и предоставления этих сведений средствам массовой информации для опубликования</w:t>
      </w:r>
    </w:p>
    <w:p w:rsidR="003624EB" w:rsidRPr="003624EB" w:rsidRDefault="003624EB" w:rsidP="003624EB">
      <w:pPr>
        <w:spacing w:after="0" w:line="240" w:lineRule="auto"/>
        <w:rPr>
          <w:rFonts w:ascii="Times New Roman" w:eastAsia="Calibri" w:hAnsi="Times New Roman" w:cs="Times New Roman"/>
        </w:rPr>
      </w:pPr>
    </w:p>
    <w:bookmarkEnd w:id="4"/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4.1. Размещение на официальном сайте органов местного самоуправления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Депутата, обеспечивает Администрация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(по согласованию).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4.2.На официальном сайте органов местного самоуправления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kartkisyak</w:t>
        </w:r>
        <w:proofErr w:type="spellEnd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04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3624EB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размещаются и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Депутата: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lastRenderedPageBreak/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места  расположения каждого из них;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2) 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 детей.</w:t>
      </w:r>
    </w:p>
    <w:p w:rsidR="003624EB" w:rsidRPr="003624EB" w:rsidRDefault="003624EB" w:rsidP="003624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3624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proofErr w:type="gramStart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В размещаемых на официальном сайте органов местного самоуправления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1) иные сведения (за исключением указанных в части 4.2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2) персональные данные супруги (супруга), детей и иных членов семьи депутата Совета муниципального района;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4.4. Сведения о доходах, расходах, об имуществе и обязательствах имущественного характера, указанные в части 4.2 настоящего Положения, размещаются на официальном сайте органов местного самоуправления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в 14-дневный срок со дня истечения срока представления справок, установленного частью 2.1 настоящего Положения. </w:t>
      </w:r>
    </w:p>
    <w:p w:rsidR="003624EB" w:rsidRPr="003624EB" w:rsidRDefault="003624EB" w:rsidP="00362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E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 В случае отсутствия сведений о доходах, расходах, об имуществе и обязательствах имущественного характера Депутата на официальном сайте органов местного самоуправления сельского поселения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Карткисяковский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624EB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Pr="003624E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указанные сведения предоставляются средствам массовой информации для опубликования в 7-дневный срок со дня поступления запроса. Предоставление соответствующих сведений обеспечивается председателем Комиссии.</w:t>
      </w:r>
    </w:p>
    <w:p w:rsidR="003858AD" w:rsidRDefault="003624EB" w:rsidP="003624EB">
      <w:r w:rsidRPr="003624EB">
        <w:rPr>
          <w:rFonts w:ascii="Times New Roman" w:eastAsia="Calibri" w:hAnsi="Times New Roman" w:cs="Times New Roman"/>
          <w:sz w:val="28"/>
          <w:szCs w:val="28"/>
        </w:rPr>
        <w:t>4.6. Депутат, в отношении которого поступил запрос в средства массовой информации о предоставлении сведений о доходах, расходах, об имуществе и обязательствах имущественного характера, информируется об этом председателем  Комиссии в 3-дневный срок со дня поступлени</w:t>
      </w:r>
      <w:r>
        <w:rPr>
          <w:rFonts w:ascii="Times New Roman" w:eastAsia="Calibri" w:hAnsi="Times New Roman" w:cs="Times New Roman"/>
          <w:sz w:val="28"/>
          <w:szCs w:val="28"/>
        </w:rPr>
        <w:t>я запроса.</w:t>
      </w:r>
      <w:bookmarkStart w:id="5" w:name="_GoBack"/>
      <w:bookmarkEnd w:id="5"/>
    </w:p>
    <w:sectPr w:rsidR="0038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8F"/>
    <w:rsid w:val="003624EB"/>
    <w:rsid w:val="0060188F"/>
    <w:rsid w:val="009C566B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kisyak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tkisy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2035</Words>
  <Characters>11602</Characters>
  <Application>Microsoft Office Word</Application>
  <DocSecurity>0</DocSecurity>
  <Lines>96</Lines>
  <Paragraphs>27</Paragraphs>
  <ScaleCrop>false</ScaleCrop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2016-06-01T10:47:00Z</dcterms:created>
  <dcterms:modified xsi:type="dcterms:W3CDTF">2016-06-01T10:48:00Z</dcterms:modified>
</cp:coreProperties>
</file>